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6F9CE" w14:textId="104CFECA" w:rsidR="00FE264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FE264D" w14:paraId="4DFC433E" w14:textId="77777777" w:rsidTr="00A30F91">
        <w:trPr>
          <w:trHeight w:val="566"/>
        </w:trPr>
        <w:tc>
          <w:tcPr>
            <w:tcW w:w="1129" w:type="dxa"/>
          </w:tcPr>
          <w:p w14:paraId="0D0B644D" w14:textId="01ABB6A4" w:rsidR="00FE264D" w:rsidRDefault="00FE264D" w:rsidP="00FE2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14:paraId="380C0F87" w14:textId="77777777" w:rsidR="00A30F91" w:rsidRDefault="00FE264D" w:rsidP="00A30F9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T.C.</w:t>
            </w:r>
            <w:r w:rsidR="00A30F9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57CBFE3" w14:textId="77777777" w:rsidR="00A30F91" w:rsidRDefault="00FE264D" w:rsidP="00A30F9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  <w:r w:rsidR="00A30F9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3C301F7" w14:textId="4DDA60B3" w:rsidR="00A30F91" w:rsidRDefault="00FE264D" w:rsidP="00A30F9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264D">
              <w:rPr>
                <w:rFonts w:ascii="Times New Roman" w:hAnsi="Times New Roman" w:cs="Times New Roman"/>
                <w:b/>
                <w:bCs/>
              </w:rPr>
              <w:t>EĞİTİM FAKÜLTESİ</w:t>
            </w:r>
            <w:r w:rsidR="00A30F9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DBC88F8" w14:textId="77777777" w:rsidR="00FE264D" w:rsidRDefault="003C466C" w:rsidP="00A30F9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DOÇ. DR. AYSUN ERGİNER</w:t>
            </w:r>
            <w:r w:rsidRPr="00FE264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E264D" w:rsidRPr="00FE264D">
              <w:rPr>
                <w:rFonts w:ascii="Times New Roman" w:hAnsi="Times New Roman" w:cs="Times New Roman"/>
                <w:b/>
                <w:bCs/>
              </w:rPr>
              <w:t>HAFTALIK DERS PROGRAMI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ÇİZELGESİ</w:t>
            </w:r>
          </w:p>
          <w:p w14:paraId="09138C5B" w14:textId="4B2F4775" w:rsidR="00A30F91" w:rsidRDefault="00A30F91" w:rsidP="00A30F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Y="90"/>
        <w:tblW w:w="0" w:type="auto"/>
        <w:tblLook w:val="04A0" w:firstRow="1" w:lastRow="0" w:firstColumn="1" w:lastColumn="0" w:noHBand="0" w:noVBand="1"/>
      </w:tblPr>
      <w:tblGrid>
        <w:gridCol w:w="988"/>
        <w:gridCol w:w="2948"/>
        <w:gridCol w:w="2948"/>
        <w:gridCol w:w="2948"/>
        <w:gridCol w:w="3034"/>
        <w:gridCol w:w="2862"/>
      </w:tblGrid>
      <w:tr w:rsidR="003D06D0" w:rsidRPr="0075529D" w14:paraId="5AF21AC3" w14:textId="77777777" w:rsidTr="00A30F91">
        <w:trPr>
          <w:trHeight w:val="519"/>
        </w:trPr>
        <w:tc>
          <w:tcPr>
            <w:tcW w:w="988" w:type="dxa"/>
            <w:vAlign w:val="center"/>
          </w:tcPr>
          <w:p w14:paraId="5AB84B58" w14:textId="61EECFD0" w:rsidR="003D06D0" w:rsidRPr="0075529D" w:rsidRDefault="008B7C78" w:rsidP="003D06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</w:t>
            </w:r>
            <w:r w:rsidR="003D06D0"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ün / Saat</w:t>
            </w:r>
          </w:p>
        </w:tc>
        <w:tc>
          <w:tcPr>
            <w:tcW w:w="2948" w:type="dxa"/>
            <w:vAlign w:val="center"/>
          </w:tcPr>
          <w:p w14:paraId="6B2F455C" w14:textId="77777777" w:rsidR="003D06D0" w:rsidRPr="0075529D" w:rsidRDefault="003D06D0" w:rsidP="003D06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2948" w:type="dxa"/>
            <w:vAlign w:val="center"/>
          </w:tcPr>
          <w:p w14:paraId="0F84C4D3" w14:textId="77777777" w:rsidR="003D06D0" w:rsidRPr="0075529D" w:rsidRDefault="003D06D0" w:rsidP="003D06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2948" w:type="dxa"/>
            <w:vAlign w:val="center"/>
          </w:tcPr>
          <w:p w14:paraId="737F836E" w14:textId="77777777" w:rsidR="003D06D0" w:rsidRPr="0075529D" w:rsidRDefault="003D06D0" w:rsidP="003D06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3034" w:type="dxa"/>
            <w:vAlign w:val="center"/>
          </w:tcPr>
          <w:p w14:paraId="7DE1F650" w14:textId="77777777" w:rsidR="003D06D0" w:rsidRPr="0075529D" w:rsidRDefault="003D06D0" w:rsidP="003D06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2862" w:type="dxa"/>
            <w:vAlign w:val="center"/>
          </w:tcPr>
          <w:p w14:paraId="60B355DE" w14:textId="77777777" w:rsidR="003D06D0" w:rsidRPr="0075529D" w:rsidRDefault="003D06D0" w:rsidP="003D06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Cuma</w:t>
            </w:r>
          </w:p>
        </w:tc>
      </w:tr>
      <w:tr w:rsidR="008C0354" w:rsidRPr="0075529D" w14:paraId="66AE40CB" w14:textId="77777777" w:rsidTr="00A30F91">
        <w:trPr>
          <w:trHeight w:val="697"/>
        </w:trPr>
        <w:tc>
          <w:tcPr>
            <w:tcW w:w="988" w:type="dxa"/>
            <w:vAlign w:val="center"/>
          </w:tcPr>
          <w:p w14:paraId="14F98103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08:30</w:t>
            </w:r>
            <w:proofErr w:type="gramEnd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-09:15</w:t>
            </w:r>
          </w:p>
        </w:tc>
        <w:tc>
          <w:tcPr>
            <w:tcW w:w="2948" w:type="dxa"/>
            <w:vAlign w:val="center"/>
          </w:tcPr>
          <w:p w14:paraId="744A6730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SE 801 7B – </w:t>
            </w: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</w:t>
            </w: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Uzmanlık Alan Dersi</w:t>
            </w:r>
          </w:p>
          <w:p w14:paraId="656582F0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Temel Eğitim ABD </w:t>
            </w:r>
          </w:p>
          <w:p w14:paraId="025D1D9D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Öğretim Üyesi Ofisi</w:t>
            </w:r>
          </w:p>
          <w:p w14:paraId="42D6FF38" w14:textId="1D3A8465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8" w:type="dxa"/>
            <w:vAlign w:val="center"/>
          </w:tcPr>
          <w:p w14:paraId="1C6269AD" w14:textId="1B91E7B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067CC3AE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MB 302 – Sınıf Yönetimi (B)</w:t>
            </w:r>
          </w:p>
          <w:p w14:paraId="4A7E0D4C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Sınıf Eğitimi ABD</w:t>
            </w:r>
          </w:p>
          <w:p w14:paraId="6959A872" w14:textId="46F0104D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E11</w:t>
            </w:r>
          </w:p>
        </w:tc>
        <w:tc>
          <w:tcPr>
            <w:tcW w:w="3034" w:type="dxa"/>
            <w:vAlign w:val="center"/>
          </w:tcPr>
          <w:p w14:paraId="2FA009D6" w14:textId="4C0F5298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7"/>
                <w:szCs w:val="17"/>
              </w:rPr>
            </w:pPr>
          </w:p>
        </w:tc>
        <w:tc>
          <w:tcPr>
            <w:tcW w:w="2862" w:type="dxa"/>
            <w:vAlign w:val="center"/>
          </w:tcPr>
          <w:p w14:paraId="29A62A37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</w:p>
        </w:tc>
      </w:tr>
      <w:tr w:rsidR="008C0354" w:rsidRPr="0075529D" w14:paraId="08B11F89" w14:textId="77777777" w:rsidTr="00A30F91">
        <w:trPr>
          <w:trHeight w:val="680"/>
        </w:trPr>
        <w:tc>
          <w:tcPr>
            <w:tcW w:w="988" w:type="dxa"/>
            <w:vAlign w:val="center"/>
          </w:tcPr>
          <w:p w14:paraId="45F88A28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09:30</w:t>
            </w:r>
            <w:proofErr w:type="gramEnd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-10:15</w:t>
            </w:r>
          </w:p>
        </w:tc>
        <w:tc>
          <w:tcPr>
            <w:tcW w:w="2948" w:type="dxa"/>
            <w:vAlign w:val="center"/>
          </w:tcPr>
          <w:p w14:paraId="4945BD24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SE 801 7B – </w:t>
            </w: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</w:t>
            </w: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Uzmanlık Alan Dersi</w:t>
            </w:r>
          </w:p>
          <w:p w14:paraId="1375F543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Temel Eğitim ABD </w:t>
            </w:r>
          </w:p>
          <w:p w14:paraId="2F4EB407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Öğretim Üyesi Ofisi</w:t>
            </w:r>
          </w:p>
          <w:p w14:paraId="6AD8F546" w14:textId="68F5CFEF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8" w:type="dxa"/>
            <w:vAlign w:val="center"/>
          </w:tcPr>
          <w:p w14:paraId="07AB57C6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sz w:val="17"/>
                <w:szCs w:val="17"/>
              </w:rPr>
              <w:t>Öğrenci Görüşme Saati</w:t>
            </w:r>
          </w:p>
          <w:p w14:paraId="5352E965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(Öğretim Üyesi Ofisi)</w:t>
            </w:r>
          </w:p>
          <w:p w14:paraId="6011C968" w14:textId="47731213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4AA916EA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MB 302 – Sınıf Yönetimi (B)</w:t>
            </w:r>
          </w:p>
          <w:p w14:paraId="53E0E6E6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Sınıf Eğitimi ABD</w:t>
            </w:r>
          </w:p>
          <w:p w14:paraId="098A4FC3" w14:textId="7D84DDCF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E11</w:t>
            </w:r>
          </w:p>
        </w:tc>
        <w:tc>
          <w:tcPr>
            <w:tcW w:w="3034" w:type="dxa"/>
            <w:vAlign w:val="center"/>
          </w:tcPr>
          <w:p w14:paraId="6ECB0694" w14:textId="276BD5D1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7"/>
                <w:szCs w:val="17"/>
              </w:rPr>
            </w:pPr>
          </w:p>
        </w:tc>
        <w:tc>
          <w:tcPr>
            <w:tcW w:w="2862" w:type="dxa"/>
            <w:vAlign w:val="center"/>
          </w:tcPr>
          <w:p w14:paraId="7DC84FFA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i/>
                <w:color w:val="FF0000"/>
                <w:sz w:val="17"/>
                <w:szCs w:val="17"/>
              </w:rPr>
            </w:pPr>
          </w:p>
        </w:tc>
      </w:tr>
      <w:tr w:rsidR="008C0354" w:rsidRPr="0075529D" w14:paraId="074B70E8" w14:textId="77777777" w:rsidTr="00A30F91">
        <w:trPr>
          <w:trHeight w:val="680"/>
        </w:trPr>
        <w:tc>
          <w:tcPr>
            <w:tcW w:w="988" w:type="dxa"/>
            <w:vAlign w:val="center"/>
          </w:tcPr>
          <w:p w14:paraId="0E138C09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10:30</w:t>
            </w:r>
            <w:proofErr w:type="gramEnd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-11:15</w:t>
            </w:r>
          </w:p>
        </w:tc>
        <w:tc>
          <w:tcPr>
            <w:tcW w:w="2948" w:type="dxa"/>
            <w:vAlign w:val="center"/>
          </w:tcPr>
          <w:p w14:paraId="795D3C38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SE 801 7B – </w:t>
            </w: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</w:t>
            </w: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Uzmanlık Alan Dersi</w:t>
            </w:r>
          </w:p>
          <w:p w14:paraId="08DC1BB8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Temel Eğitim ABD </w:t>
            </w:r>
          </w:p>
          <w:p w14:paraId="7F20208E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Öğretim Üyesi Ofisi</w:t>
            </w:r>
          </w:p>
          <w:p w14:paraId="1EEFF0C4" w14:textId="0FC3FB0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8" w:type="dxa"/>
            <w:vAlign w:val="center"/>
          </w:tcPr>
          <w:p w14:paraId="245BD29C" w14:textId="0DA26BF8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MB 101 – Eğitime Giriş (E) </w:t>
            </w:r>
          </w:p>
          <w:p w14:paraId="7292E3B1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Rehberlik ve Psikolojik Danışmanlık ABD</w:t>
            </w:r>
          </w:p>
          <w:p w14:paraId="09048508" w14:textId="1F079C8C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H9</w:t>
            </w:r>
          </w:p>
        </w:tc>
        <w:tc>
          <w:tcPr>
            <w:tcW w:w="2948" w:type="dxa"/>
            <w:vAlign w:val="center"/>
          </w:tcPr>
          <w:p w14:paraId="0D70301E" w14:textId="79031BC3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MB 301 – Türk Eğitim Sistemi ve Okul Yönetimi (C) </w:t>
            </w:r>
          </w:p>
          <w:p w14:paraId="23F2A8D2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Rehberlik ve Psikolojik Danışmanlık ABD</w:t>
            </w:r>
          </w:p>
          <w:p w14:paraId="2F43436D" w14:textId="356CB443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E5</w:t>
            </w:r>
          </w:p>
        </w:tc>
        <w:tc>
          <w:tcPr>
            <w:tcW w:w="3034" w:type="dxa"/>
            <w:vAlign w:val="center"/>
          </w:tcPr>
          <w:p w14:paraId="48E573BD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sz w:val="17"/>
                <w:szCs w:val="17"/>
              </w:rPr>
              <w:t>Öğrenci Görüşme Saati</w:t>
            </w:r>
          </w:p>
          <w:p w14:paraId="2595F081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(Öğretim Üyesi Ofisi)</w:t>
            </w:r>
          </w:p>
          <w:p w14:paraId="4EC7D8CE" w14:textId="5AAD803B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7"/>
                <w:szCs w:val="17"/>
              </w:rPr>
            </w:pPr>
            <w:bookmarkStart w:id="0" w:name="_GoBack"/>
            <w:bookmarkEnd w:id="0"/>
          </w:p>
        </w:tc>
        <w:tc>
          <w:tcPr>
            <w:tcW w:w="2862" w:type="dxa"/>
            <w:vAlign w:val="center"/>
          </w:tcPr>
          <w:p w14:paraId="3F5C2D93" w14:textId="41C7713B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SÖEAS 507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–  Risk Altındaki Çocuklar ve Eğitimi</w:t>
            </w:r>
          </w:p>
          <w:p w14:paraId="4E4D41A9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Sınıf Eğitimi ABD</w:t>
            </w:r>
          </w:p>
          <w:p w14:paraId="63D541D5" w14:textId="4133AB12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E19</w:t>
            </w:r>
          </w:p>
        </w:tc>
      </w:tr>
      <w:tr w:rsidR="008C0354" w:rsidRPr="0075529D" w14:paraId="6E218853" w14:textId="77777777" w:rsidTr="00A30F91">
        <w:trPr>
          <w:trHeight w:val="680"/>
        </w:trPr>
        <w:tc>
          <w:tcPr>
            <w:tcW w:w="988" w:type="dxa"/>
            <w:vAlign w:val="center"/>
          </w:tcPr>
          <w:p w14:paraId="743736AA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11:30</w:t>
            </w:r>
            <w:proofErr w:type="gramEnd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-12:15</w:t>
            </w:r>
          </w:p>
        </w:tc>
        <w:tc>
          <w:tcPr>
            <w:tcW w:w="2948" w:type="dxa"/>
            <w:vAlign w:val="center"/>
          </w:tcPr>
          <w:p w14:paraId="0E8DE911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SE 801 7B – </w:t>
            </w: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</w:t>
            </w: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Uzmanlık Alan Dersi</w:t>
            </w:r>
          </w:p>
          <w:p w14:paraId="7532DFDA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Temel Eğitim ABD </w:t>
            </w:r>
          </w:p>
          <w:p w14:paraId="3BC2B49E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Öğretim Üyesi Ofisi</w:t>
            </w:r>
          </w:p>
          <w:p w14:paraId="0539156B" w14:textId="6C81FF5A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8" w:type="dxa"/>
            <w:vAlign w:val="center"/>
          </w:tcPr>
          <w:p w14:paraId="25174FFA" w14:textId="67EED0EF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MB 101 – Eğitime Giriş (E) </w:t>
            </w:r>
          </w:p>
          <w:p w14:paraId="0CE1FEDC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Rehberlik ve Psikolojik Danışmanlık ABD</w:t>
            </w:r>
          </w:p>
          <w:p w14:paraId="50E8A667" w14:textId="380B3723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H9</w:t>
            </w:r>
          </w:p>
        </w:tc>
        <w:tc>
          <w:tcPr>
            <w:tcW w:w="2948" w:type="dxa"/>
            <w:vAlign w:val="center"/>
          </w:tcPr>
          <w:p w14:paraId="6D919FB7" w14:textId="3CFC5AC0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MB 301 – Türk Eğitim Sistemi ve Okul Yönetimi (C)  </w:t>
            </w:r>
          </w:p>
          <w:p w14:paraId="06A93109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Rehberlik ve Psikolojik Danışmanlık ABD</w:t>
            </w:r>
          </w:p>
          <w:p w14:paraId="7C50FCEC" w14:textId="5883957A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E5</w:t>
            </w:r>
          </w:p>
        </w:tc>
        <w:tc>
          <w:tcPr>
            <w:tcW w:w="3034" w:type="dxa"/>
            <w:vAlign w:val="center"/>
          </w:tcPr>
          <w:p w14:paraId="3C79B54C" w14:textId="542DCF58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2862" w:type="dxa"/>
            <w:vAlign w:val="center"/>
          </w:tcPr>
          <w:p w14:paraId="23F400BB" w14:textId="5E1DCB45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SÖEAS 507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–  Risk Altındaki Çocuklar ve Eğitimi</w:t>
            </w:r>
          </w:p>
          <w:p w14:paraId="62CCD2E2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Sınıf Eğitimi ABD</w:t>
            </w:r>
          </w:p>
          <w:p w14:paraId="242D04E5" w14:textId="07169F7F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E19</w:t>
            </w:r>
          </w:p>
        </w:tc>
      </w:tr>
      <w:tr w:rsidR="008C0354" w:rsidRPr="0075529D" w14:paraId="7F9E4857" w14:textId="77777777" w:rsidTr="00A30F91"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777CEC4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12:15</w:t>
            </w:r>
            <w:proofErr w:type="gramEnd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-13:30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6A43FD5B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4D5B8930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4BAADD50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ÖĞLE ARASI</w:t>
            </w:r>
          </w:p>
        </w:tc>
        <w:tc>
          <w:tcPr>
            <w:tcW w:w="3034" w:type="dxa"/>
            <w:shd w:val="clear" w:color="auto" w:fill="D9D9D9" w:themeFill="background1" w:themeFillShade="D9"/>
            <w:vAlign w:val="center"/>
          </w:tcPr>
          <w:p w14:paraId="74F92EF6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ÖĞLE ARASI</w:t>
            </w:r>
          </w:p>
        </w:tc>
        <w:tc>
          <w:tcPr>
            <w:tcW w:w="2862" w:type="dxa"/>
            <w:shd w:val="clear" w:color="auto" w:fill="D9D9D9" w:themeFill="background1" w:themeFillShade="D9"/>
            <w:vAlign w:val="center"/>
          </w:tcPr>
          <w:p w14:paraId="168B7899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ÖĞLE ARASI</w:t>
            </w:r>
          </w:p>
        </w:tc>
      </w:tr>
      <w:tr w:rsidR="008C0354" w:rsidRPr="0075529D" w14:paraId="4CF86300" w14:textId="77777777" w:rsidTr="00A30F91">
        <w:trPr>
          <w:trHeight w:val="680"/>
        </w:trPr>
        <w:tc>
          <w:tcPr>
            <w:tcW w:w="988" w:type="dxa"/>
            <w:vAlign w:val="center"/>
          </w:tcPr>
          <w:p w14:paraId="764A2BBC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13:30</w:t>
            </w:r>
            <w:proofErr w:type="gramEnd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-14:15</w:t>
            </w:r>
          </w:p>
        </w:tc>
        <w:tc>
          <w:tcPr>
            <w:tcW w:w="2948" w:type="dxa"/>
            <w:vAlign w:val="center"/>
          </w:tcPr>
          <w:p w14:paraId="7AEE2E00" w14:textId="77777777" w:rsidR="008C0354" w:rsidRPr="007B0CD0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B0CD0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SE 803 7B –  Tez Çalışması</w:t>
            </w:r>
          </w:p>
          <w:p w14:paraId="1E67B169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Temel Eğitim ABD </w:t>
            </w:r>
          </w:p>
          <w:p w14:paraId="0B0DC2EB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Öğretim Üyesi Ofisi</w:t>
            </w:r>
          </w:p>
          <w:p w14:paraId="167CCE80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8" w:type="dxa"/>
            <w:vAlign w:val="center"/>
          </w:tcPr>
          <w:p w14:paraId="1EA8E23D" w14:textId="6B27ECC6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MB 101 – Eğitime Giriş (D)</w:t>
            </w:r>
          </w:p>
          <w:p w14:paraId="7219018C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 xml:space="preserve">Sınıf Eğitimi ABD </w:t>
            </w:r>
          </w:p>
          <w:p w14:paraId="724C2719" w14:textId="686445E1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E19</w:t>
            </w:r>
          </w:p>
        </w:tc>
        <w:tc>
          <w:tcPr>
            <w:tcW w:w="2948" w:type="dxa"/>
            <w:vAlign w:val="center"/>
          </w:tcPr>
          <w:p w14:paraId="6E84E928" w14:textId="18125F3D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MB 301 – Türk Eğitim Sistemi ve Okul Yönetimi (D) </w:t>
            </w:r>
          </w:p>
          <w:p w14:paraId="529F1A6A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Okul Öncesi Eğitimi ABD</w:t>
            </w:r>
          </w:p>
          <w:p w14:paraId="007F30E9" w14:textId="0D3C8266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H25</w:t>
            </w:r>
          </w:p>
        </w:tc>
        <w:tc>
          <w:tcPr>
            <w:tcW w:w="3034" w:type="dxa"/>
            <w:vAlign w:val="center"/>
          </w:tcPr>
          <w:p w14:paraId="64779612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  <w:p w14:paraId="0876E913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  <w:p w14:paraId="44A95096" w14:textId="1CB72F9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7"/>
                <w:szCs w:val="17"/>
              </w:rPr>
            </w:pPr>
          </w:p>
        </w:tc>
        <w:tc>
          <w:tcPr>
            <w:tcW w:w="2862" w:type="dxa"/>
            <w:vAlign w:val="center"/>
          </w:tcPr>
          <w:p w14:paraId="2E855AC7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</w:p>
        </w:tc>
      </w:tr>
      <w:tr w:rsidR="008C0354" w:rsidRPr="0075529D" w14:paraId="025ED234" w14:textId="77777777" w:rsidTr="00A30F91">
        <w:trPr>
          <w:trHeight w:val="680"/>
        </w:trPr>
        <w:tc>
          <w:tcPr>
            <w:tcW w:w="988" w:type="dxa"/>
            <w:vAlign w:val="center"/>
          </w:tcPr>
          <w:p w14:paraId="6FFAE79D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14:30</w:t>
            </w:r>
            <w:proofErr w:type="gramEnd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-15:15</w:t>
            </w:r>
          </w:p>
        </w:tc>
        <w:tc>
          <w:tcPr>
            <w:tcW w:w="2948" w:type="dxa"/>
            <w:vAlign w:val="center"/>
          </w:tcPr>
          <w:p w14:paraId="07947277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8" w:type="dxa"/>
            <w:vAlign w:val="center"/>
          </w:tcPr>
          <w:p w14:paraId="4046FE7F" w14:textId="6D67015C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MB 101 – Eğitime Giriş (D)</w:t>
            </w:r>
          </w:p>
          <w:p w14:paraId="5DD9BEF2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 xml:space="preserve">Sınıf Eğitimi ABD </w:t>
            </w:r>
          </w:p>
          <w:p w14:paraId="64F7FF98" w14:textId="5F21C3B6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E19</w:t>
            </w:r>
          </w:p>
        </w:tc>
        <w:tc>
          <w:tcPr>
            <w:tcW w:w="2948" w:type="dxa"/>
            <w:vAlign w:val="center"/>
          </w:tcPr>
          <w:p w14:paraId="6CF16F17" w14:textId="4177003C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MB 301 – Türk Eğitim Sistemi ve Okul Yönetimi (D)</w:t>
            </w:r>
          </w:p>
          <w:p w14:paraId="053FA591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Okul Öncesi Eğitimi ABD</w:t>
            </w:r>
          </w:p>
          <w:p w14:paraId="43174403" w14:textId="270FFC13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H25</w:t>
            </w:r>
          </w:p>
        </w:tc>
        <w:tc>
          <w:tcPr>
            <w:tcW w:w="3034" w:type="dxa"/>
            <w:vAlign w:val="center"/>
          </w:tcPr>
          <w:p w14:paraId="0A0C461C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SE 501 – Bilimsel Araştırma Yöntemleri ve Yayın Etiği</w:t>
            </w:r>
          </w:p>
          <w:p w14:paraId="534DA05C" w14:textId="206E6AC4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 </w:t>
            </w: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Temel Eğitim ABD</w:t>
            </w:r>
          </w:p>
          <w:p w14:paraId="6E98FAEF" w14:textId="79C8FF2D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Nurettin Topçu Konferans Salonu</w:t>
            </w:r>
          </w:p>
        </w:tc>
        <w:tc>
          <w:tcPr>
            <w:tcW w:w="2862" w:type="dxa"/>
          </w:tcPr>
          <w:p w14:paraId="3CB34B6A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SE </w:t>
            </w: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507 –  </w:t>
            </w:r>
            <w:r w:rsidRPr="00A30F91">
              <w:rPr>
                <w:rFonts w:ascii="Times New Roman" w:hAnsi="Times New Roman" w:cs="Times New Roman"/>
                <w:b/>
                <w:sz w:val="17"/>
                <w:szCs w:val="17"/>
              </w:rPr>
              <w:t>Karşılaştırmalı Temel Eğitim</w:t>
            </w:r>
          </w:p>
          <w:p w14:paraId="3C60EC00" w14:textId="0C11707B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 </w:t>
            </w: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Temel Eğitim ABD </w:t>
            </w:r>
          </w:p>
          <w:p w14:paraId="29AA3924" w14:textId="6D4A836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E19</w:t>
            </w:r>
          </w:p>
        </w:tc>
      </w:tr>
      <w:tr w:rsidR="008C0354" w:rsidRPr="0075529D" w14:paraId="189E7ACF" w14:textId="77777777" w:rsidTr="00A30F91">
        <w:trPr>
          <w:trHeight w:val="680"/>
        </w:trPr>
        <w:tc>
          <w:tcPr>
            <w:tcW w:w="988" w:type="dxa"/>
            <w:vAlign w:val="center"/>
          </w:tcPr>
          <w:p w14:paraId="0AB2CA3E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15:30</w:t>
            </w:r>
            <w:proofErr w:type="gramEnd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-16:15</w:t>
            </w:r>
          </w:p>
        </w:tc>
        <w:tc>
          <w:tcPr>
            <w:tcW w:w="2948" w:type="dxa"/>
            <w:vAlign w:val="center"/>
          </w:tcPr>
          <w:p w14:paraId="08056C98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8" w:type="dxa"/>
            <w:vAlign w:val="center"/>
          </w:tcPr>
          <w:p w14:paraId="5323B2F0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0461D9F0" w14:textId="45364F9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MB 402 – Öğretmenlik Uygulaması II</w:t>
            </w: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</w:t>
            </w: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(B)</w:t>
            </w:r>
          </w:p>
          <w:p w14:paraId="38F278D8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Sınıf Eğitimi ABD</w:t>
            </w:r>
          </w:p>
          <w:p w14:paraId="1B9486D2" w14:textId="41841F1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H21</w:t>
            </w:r>
          </w:p>
        </w:tc>
        <w:tc>
          <w:tcPr>
            <w:tcW w:w="3034" w:type="dxa"/>
            <w:vAlign w:val="center"/>
          </w:tcPr>
          <w:p w14:paraId="3E304FFB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SE 501 – Bilimsel Araştırma Yöntemleri ve Yayın Etiği</w:t>
            </w:r>
          </w:p>
          <w:p w14:paraId="0F57E166" w14:textId="4EE3CC61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>Temel Eğitim ABD</w:t>
            </w:r>
          </w:p>
          <w:p w14:paraId="2C04ECE0" w14:textId="6287FFE8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Nurettin Topçu Konferans Salonu</w:t>
            </w:r>
          </w:p>
        </w:tc>
        <w:tc>
          <w:tcPr>
            <w:tcW w:w="2862" w:type="dxa"/>
          </w:tcPr>
          <w:p w14:paraId="1F87374D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SE </w:t>
            </w: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507 –  </w:t>
            </w:r>
            <w:r w:rsidRPr="00A30F91">
              <w:rPr>
                <w:rFonts w:ascii="Times New Roman" w:hAnsi="Times New Roman" w:cs="Times New Roman"/>
                <w:b/>
                <w:sz w:val="17"/>
                <w:szCs w:val="17"/>
              </w:rPr>
              <w:t>Karşılaştırmalı Temel Eğitim</w:t>
            </w:r>
          </w:p>
          <w:p w14:paraId="3CC32C94" w14:textId="3EA32DF6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Temel Eğitim ABD </w:t>
            </w:r>
          </w:p>
          <w:p w14:paraId="71F68022" w14:textId="26920EEC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E19</w:t>
            </w:r>
          </w:p>
        </w:tc>
      </w:tr>
      <w:tr w:rsidR="008C0354" w:rsidRPr="0075529D" w14:paraId="1A860FF7" w14:textId="77777777" w:rsidTr="00A30F91">
        <w:trPr>
          <w:trHeight w:val="791"/>
        </w:trPr>
        <w:tc>
          <w:tcPr>
            <w:tcW w:w="988" w:type="dxa"/>
            <w:vAlign w:val="center"/>
          </w:tcPr>
          <w:p w14:paraId="12DA24C1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16:30</w:t>
            </w:r>
            <w:proofErr w:type="gramEnd"/>
            <w:r w:rsidRPr="0075529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-17:15</w:t>
            </w:r>
          </w:p>
        </w:tc>
        <w:tc>
          <w:tcPr>
            <w:tcW w:w="2948" w:type="dxa"/>
            <w:vAlign w:val="center"/>
          </w:tcPr>
          <w:p w14:paraId="55C0B383" w14:textId="77777777" w:rsidR="008C0354" w:rsidRPr="0075529D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8" w:type="dxa"/>
            <w:vAlign w:val="center"/>
          </w:tcPr>
          <w:p w14:paraId="5CB399A8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7"/>
                <w:szCs w:val="17"/>
              </w:rPr>
            </w:pPr>
          </w:p>
        </w:tc>
        <w:tc>
          <w:tcPr>
            <w:tcW w:w="2948" w:type="dxa"/>
            <w:vAlign w:val="center"/>
          </w:tcPr>
          <w:p w14:paraId="7349A74C" w14:textId="5768370A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MB 402 – Öğretmenlik Uygulaması II</w:t>
            </w: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</w:t>
            </w: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(B)</w:t>
            </w:r>
          </w:p>
          <w:p w14:paraId="6BA40777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sz w:val="17"/>
                <w:szCs w:val="17"/>
              </w:rPr>
              <w:t>Sınıf Eğitimi ABD</w:t>
            </w:r>
          </w:p>
          <w:p w14:paraId="711A9F8A" w14:textId="57873188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H21</w:t>
            </w:r>
          </w:p>
        </w:tc>
        <w:tc>
          <w:tcPr>
            <w:tcW w:w="3034" w:type="dxa"/>
            <w:vAlign w:val="center"/>
          </w:tcPr>
          <w:p w14:paraId="6B422359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SE 501 – Bilimsel Araştırma Yöntemleri ve Yayın Etiği</w:t>
            </w:r>
          </w:p>
          <w:p w14:paraId="7672F551" w14:textId="03F2F661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Temel Eğitim ABD </w:t>
            </w:r>
          </w:p>
          <w:p w14:paraId="25676559" w14:textId="150707D3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Nurettin Topçu Konferans Salonu</w:t>
            </w:r>
          </w:p>
        </w:tc>
        <w:tc>
          <w:tcPr>
            <w:tcW w:w="2862" w:type="dxa"/>
          </w:tcPr>
          <w:p w14:paraId="2B96D03E" w14:textId="77777777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SE </w:t>
            </w:r>
            <w:r w:rsidRPr="00A30F91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507 –  </w:t>
            </w:r>
            <w:r w:rsidRPr="00A30F91">
              <w:rPr>
                <w:rFonts w:ascii="Times New Roman" w:hAnsi="Times New Roman" w:cs="Times New Roman"/>
                <w:b/>
                <w:sz w:val="17"/>
                <w:szCs w:val="17"/>
              </w:rPr>
              <w:t>Karşılaştırmalı Temel Eğitim</w:t>
            </w:r>
          </w:p>
          <w:p w14:paraId="47985C60" w14:textId="3B4C05C6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bCs/>
                <w:sz w:val="17"/>
                <w:szCs w:val="17"/>
              </w:rPr>
              <w:t>Temel Eğitim ABD</w:t>
            </w:r>
          </w:p>
          <w:p w14:paraId="0CE72513" w14:textId="3B1CBB4C" w:rsidR="008C0354" w:rsidRPr="00A30F91" w:rsidRDefault="008C0354" w:rsidP="008C0354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30F91">
              <w:rPr>
                <w:rFonts w:ascii="Times New Roman" w:hAnsi="Times New Roman" w:cs="Times New Roman"/>
                <w:i/>
                <w:sz w:val="17"/>
                <w:szCs w:val="17"/>
              </w:rPr>
              <w:t>E19</w:t>
            </w:r>
          </w:p>
        </w:tc>
      </w:tr>
    </w:tbl>
    <w:p w14:paraId="69216927" w14:textId="77777777" w:rsidR="00FE264D" w:rsidRPr="0075529D" w:rsidRDefault="00FE264D" w:rsidP="000854FC">
      <w:pPr>
        <w:rPr>
          <w:rFonts w:ascii="Times New Roman" w:hAnsi="Times New Roman" w:cs="Times New Roman"/>
          <w:sz w:val="19"/>
          <w:szCs w:val="19"/>
        </w:rPr>
      </w:pPr>
    </w:p>
    <w:sectPr w:rsidR="00FE264D" w:rsidRPr="0075529D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076C0"/>
    <w:rsid w:val="0002442A"/>
    <w:rsid w:val="00080AC0"/>
    <w:rsid w:val="000854FC"/>
    <w:rsid w:val="0009631E"/>
    <w:rsid w:val="000D1628"/>
    <w:rsid w:val="000E1B14"/>
    <w:rsid w:val="000E6D8F"/>
    <w:rsid w:val="00103F75"/>
    <w:rsid w:val="00183E8C"/>
    <w:rsid w:val="0018536F"/>
    <w:rsid w:val="001925F7"/>
    <w:rsid w:val="001A0BA0"/>
    <w:rsid w:val="001A4239"/>
    <w:rsid w:val="001B5DAF"/>
    <w:rsid w:val="001F4344"/>
    <w:rsid w:val="001F73C3"/>
    <w:rsid w:val="00212870"/>
    <w:rsid w:val="0024681C"/>
    <w:rsid w:val="0025369D"/>
    <w:rsid w:val="00267568"/>
    <w:rsid w:val="00285847"/>
    <w:rsid w:val="002A4687"/>
    <w:rsid w:val="002B4505"/>
    <w:rsid w:val="002F45C6"/>
    <w:rsid w:val="00304287"/>
    <w:rsid w:val="00384261"/>
    <w:rsid w:val="003B3053"/>
    <w:rsid w:val="003C3186"/>
    <w:rsid w:val="003C466C"/>
    <w:rsid w:val="003D06D0"/>
    <w:rsid w:val="0046783E"/>
    <w:rsid w:val="00487622"/>
    <w:rsid w:val="00490EE1"/>
    <w:rsid w:val="004A17F8"/>
    <w:rsid w:val="004B2CC3"/>
    <w:rsid w:val="004E2674"/>
    <w:rsid w:val="004E7AC4"/>
    <w:rsid w:val="004F0094"/>
    <w:rsid w:val="004F6BCF"/>
    <w:rsid w:val="005903A2"/>
    <w:rsid w:val="005F7165"/>
    <w:rsid w:val="006D733C"/>
    <w:rsid w:val="006E5852"/>
    <w:rsid w:val="006E5DFD"/>
    <w:rsid w:val="006F1D6C"/>
    <w:rsid w:val="00710E6A"/>
    <w:rsid w:val="007532A7"/>
    <w:rsid w:val="0075529D"/>
    <w:rsid w:val="007911D0"/>
    <w:rsid w:val="00792AB9"/>
    <w:rsid w:val="007961DB"/>
    <w:rsid w:val="007A18B7"/>
    <w:rsid w:val="007A4B20"/>
    <w:rsid w:val="007B0CD0"/>
    <w:rsid w:val="007F063D"/>
    <w:rsid w:val="008B7C78"/>
    <w:rsid w:val="008C0354"/>
    <w:rsid w:val="008D0C49"/>
    <w:rsid w:val="00944AE9"/>
    <w:rsid w:val="00964681"/>
    <w:rsid w:val="009660A9"/>
    <w:rsid w:val="009737AD"/>
    <w:rsid w:val="00985522"/>
    <w:rsid w:val="009A357E"/>
    <w:rsid w:val="00A30F91"/>
    <w:rsid w:val="00A64D51"/>
    <w:rsid w:val="00A6728F"/>
    <w:rsid w:val="00A82EFB"/>
    <w:rsid w:val="00A96653"/>
    <w:rsid w:val="00AF2CEC"/>
    <w:rsid w:val="00AF5CCB"/>
    <w:rsid w:val="00BA3FF7"/>
    <w:rsid w:val="00BB03E6"/>
    <w:rsid w:val="00BE46AF"/>
    <w:rsid w:val="00BE4F6F"/>
    <w:rsid w:val="00C00900"/>
    <w:rsid w:val="00C02352"/>
    <w:rsid w:val="00C37B9F"/>
    <w:rsid w:val="00D03D9F"/>
    <w:rsid w:val="00D063BB"/>
    <w:rsid w:val="00D85BB2"/>
    <w:rsid w:val="00E22F2D"/>
    <w:rsid w:val="00E95AFB"/>
    <w:rsid w:val="00ED097C"/>
    <w:rsid w:val="00ED1694"/>
    <w:rsid w:val="00EF6606"/>
    <w:rsid w:val="00FB1FBE"/>
    <w:rsid w:val="00FD32ED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A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0428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A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0428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C381F-47DD-41BA-94CD-C00F92BE6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Aysun Erginer</cp:lastModifiedBy>
  <cp:revision>3</cp:revision>
  <dcterms:created xsi:type="dcterms:W3CDTF">2026-10-12T21:17:00Z</dcterms:created>
  <dcterms:modified xsi:type="dcterms:W3CDTF">2026-10-13T09:43:00Z</dcterms:modified>
</cp:coreProperties>
</file>